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98" w:rsidRDefault="000C6F98" w:rsidP="000C6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0C6F98" w:rsidRDefault="000C6F98" w:rsidP="000C6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0C6F98" w:rsidRDefault="000C6F98" w:rsidP="004E139D">
      <w:pPr>
        <w:jc w:val="center"/>
        <w:rPr>
          <w:b/>
          <w:sz w:val="28"/>
          <w:szCs w:val="28"/>
        </w:rPr>
      </w:pPr>
    </w:p>
    <w:p w:rsidR="004E139D" w:rsidRPr="005313C3" w:rsidRDefault="004E139D" w:rsidP="004E139D">
      <w:pPr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физики</w:t>
      </w:r>
      <w:r w:rsidRPr="005313C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НГТУ)</w:t>
      </w:r>
    </w:p>
    <w:tbl>
      <w:tblPr>
        <w:tblStyle w:val="a3"/>
        <w:tblW w:w="14992" w:type="dxa"/>
        <w:tblLook w:val="04A0"/>
      </w:tblPr>
      <w:tblGrid>
        <w:gridCol w:w="669"/>
        <w:gridCol w:w="3005"/>
        <w:gridCol w:w="7536"/>
        <w:gridCol w:w="1873"/>
        <w:gridCol w:w="1909"/>
      </w:tblGrid>
      <w:tr w:rsidR="004E139D" w:rsidTr="00093AB1">
        <w:tc>
          <w:tcPr>
            <w:tcW w:w="669" w:type="dxa"/>
          </w:tcPr>
          <w:p w:rsidR="004E139D" w:rsidRPr="00D14888" w:rsidRDefault="004E139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5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536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73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221AC1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Засулевич Максим Сергеевич, Ягунов Роман Сергеевич, Светкаускайте Мария Николаевна</w:t>
            </w:r>
          </w:p>
        </w:tc>
        <w:tc>
          <w:tcPr>
            <w:tcW w:w="7536" w:type="dxa"/>
          </w:tcPr>
          <w:p w:rsidR="004E139D" w:rsidRPr="00221AC1" w:rsidRDefault="00221AC1" w:rsidP="0022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Экспериментальная проверка теоремы об изменении кинетической энергии твердого тела на установке </w:t>
            </w:r>
            <w:r w:rsidRPr="00221AC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Russian</w:t>
            </w:r>
            <w:r w:rsidRPr="00221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mountains</w:t>
            </w:r>
            <w:r w:rsidRPr="00221AC1">
              <w:rPr>
                <w:sz w:val="28"/>
                <w:szCs w:val="28"/>
              </w:rPr>
              <w:t>”</w:t>
            </w:r>
          </w:p>
        </w:tc>
        <w:tc>
          <w:tcPr>
            <w:tcW w:w="1873" w:type="dxa"/>
          </w:tcPr>
          <w:p w:rsidR="004E139D" w:rsidRDefault="00221AC1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№6 г. Бердска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221AC1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Дмитрий Романович, Иост Алексей Викторович</w:t>
            </w:r>
          </w:p>
        </w:tc>
        <w:tc>
          <w:tcPr>
            <w:tcW w:w="7536" w:type="dxa"/>
          </w:tcPr>
          <w:p w:rsidR="004E139D" w:rsidRDefault="00221AC1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энергии без проводов посредством создания высокочастотного электрического поля</w:t>
            </w:r>
          </w:p>
        </w:tc>
        <w:tc>
          <w:tcPr>
            <w:tcW w:w="1873" w:type="dxa"/>
          </w:tcPr>
          <w:p w:rsidR="004E139D" w:rsidRDefault="00221AC1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ИЛ НГТУ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7536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электростатического поля</w:t>
            </w:r>
          </w:p>
        </w:tc>
        <w:tc>
          <w:tcPr>
            <w:tcW w:w="1873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г. Татарска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Александра Андреевна</w:t>
            </w:r>
          </w:p>
        </w:tc>
        <w:tc>
          <w:tcPr>
            <w:tcW w:w="7536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Электростанция на свече</w:t>
            </w:r>
          </w:p>
        </w:tc>
        <w:tc>
          <w:tcPr>
            <w:tcW w:w="1873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ИЛ НГТУ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Анастасия Алексеевна</w:t>
            </w:r>
          </w:p>
        </w:tc>
        <w:tc>
          <w:tcPr>
            <w:tcW w:w="7536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литературных произведениях</w:t>
            </w:r>
          </w:p>
        </w:tc>
        <w:tc>
          <w:tcPr>
            <w:tcW w:w="1873" w:type="dxa"/>
          </w:tcPr>
          <w:p w:rsidR="004E139D" w:rsidRDefault="00AA6E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Залялов Тимур Маратович</w:t>
            </w:r>
          </w:p>
        </w:tc>
        <w:tc>
          <w:tcPr>
            <w:tcW w:w="7536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катастрофа в Испании – физический анализ движения</w:t>
            </w:r>
          </w:p>
        </w:tc>
        <w:tc>
          <w:tcPr>
            <w:tcW w:w="1873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№207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Корж Евгений Александрович, </w:t>
            </w:r>
            <w:r>
              <w:rPr>
                <w:sz w:val="28"/>
                <w:szCs w:val="28"/>
              </w:rPr>
              <w:lastRenderedPageBreak/>
              <w:t>Меркулова Алина Сергеевна</w:t>
            </w:r>
          </w:p>
        </w:tc>
        <w:tc>
          <w:tcPr>
            <w:tcW w:w="7536" w:type="dxa"/>
          </w:tcPr>
          <w:p w:rsidR="004E139D" w:rsidRPr="009E1596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Спектральные характеристики отражательных диаграмм, сформированных в жидкокристаллических композитах</w:t>
            </w:r>
          </w:p>
        </w:tc>
        <w:tc>
          <w:tcPr>
            <w:tcW w:w="1873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№13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Коровянская Анастасия Денисовна</w:t>
            </w:r>
          </w:p>
        </w:tc>
        <w:tc>
          <w:tcPr>
            <w:tcW w:w="7536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процессы в ультразвуковой форсунке</w:t>
            </w:r>
          </w:p>
        </w:tc>
        <w:tc>
          <w:tcPr>
            <w:tcW w:w="1873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№5 г. Юбилейного Московской обл.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Рябчинский Дмитрий Владимирович, Каравозов Кирилл Юрьевич</w:t>
            </w:r>
          </w:p>
        </w:tc>
        <w:tc>
          <w:tcPr>
            <w:tcW w:w="7536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Электрооптические свойства управляемых поляризационных решеток</w:t>
            </w:r>
          </w:p>
        </w:tc>
        <w:tc>
          <w:tcPr>
            <w:tcW w:w="1873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№13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Сарин Никита Сергеевич, Даминов Тимур Рустамович</w:t>
            </w:r>
          </w:p>
        </w:tc>
        <w:tc>
          <w:tcPr>
            <w:tcW w:w="7536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Парадоксальное зеркало</w:t>
            </w:r>
          </w:p>
        </w:tc>
        <w:tc>
          <w:tcPr>
            <w:tcW w:w="1873" w:type="dxa"/>
          </w:tcPr>
          <w:p w:rsidR="004E139D" w:rsidRDefault="0061380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№13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94438C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Троянов Максим Андреевич</w:t>
            </w:r>
          </w:p>
        </w:tc>
        <w:tc>
          <w:tcPr>
            <w:tcW w:w="7536" w:type="dxa"/>
          </w:tcPr>
          <w:p w:rsidR="004E139D" w:rsidRDefault="0094438C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мостик</w:t>
            </w:r>
          </w:p>
        </w:tc>
        <w:tc>
          <w:tcPr>
            <w:tcW w:w="1873" w:type="dxa"/>
          </w:tcPr>
          <w:p w:rsidR="004E139D" w:rsidRDefault="0094438C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№136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94438C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Демарчук Алексей Романович</w:t>
            </w:r>
          </w:p>
        </w:tc>
        <w:tc>
          <w:tcPr>
            <w:tcW w:w="7536" w:type="dxa"/>
          </w:tcPr>
          <w:p w:rsidR="004E139D" w:rsidRDefault="0094438C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Пьезоэлектричество</w:t>
            </w:r>
          </w:p>
        </w:tc>
        <w:tc>
          <w:tcPr>
            <w:tcW w:w="1873" w:type="dxa"/>
          </w:tcPr>
          <w:p w:rsidR="004E139D" w:rsidRDefault="0094438C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Гимназия 11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Екатерина Олеговна</w:t>
            </w:r>
          </w:p>
        </w:tc>
        <w:tc>
          <w:tcPr>
            <w:tcW w:w="7536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 Лиссажу</w:t>
            </w:r>
          </w:p>
        </w:tc>
        <w:tc>
          <w:tcPr>
            <w:tcW w:w="1873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Лицей №13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40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Чевтаева А.Ю., Панченко К.Э.</w:t>
            </w:r>
          </w:p>
        </w:tc>
        <w:tc>
          <w:tcPr>
            <w:tcW w:w="7536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Ферромагнитная жидкость</w:t>
            </w:r>
          </w:p>
        </w:tc>
        <w:tc>
          <w:tcPr>
            <w:tcW w:w="1873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№11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Ашурков Никита Владимирович, Оршулевич Юрий Олегович</w:t>
            </w:r>
          </w:p>
        </w:tc>
        <w:tc>
          <w:tcPr>
            <w:tcW w:w="7536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длиннее путь, тем меньше времени на дорогу – возможно ли это?»</w:t>
            </w:r>
          </w:p>
        </w:tc>
        <w:tc>
          <w:tcPr>
            <w:tcW w:w="1873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Лицей №13</w:t>
            </w:r>
          </w:p>
        </w:tc>
        <w:tc>
          <w:tcPr>
            <w:tcW w:w="1909" w:type="dxa"/>
          </w:tcPr>
          <w:p w:rsidR="004E139D" w:rsidRDefault="004E139D" w:rsidP="00093AB1">
            <w:pPr>
              <w:rPr>
                <w:sz w:val="28"/>
                <w:szCs w:val="28"/>
              </w:rPr>
            </w:pP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 Алексей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7536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Термоэлектрические явления в полупроводниках</w:t>
            </w:r>
          </w:p>
        </w:tc>
        <w:tc>
          <w:tcPr>
            <w:tcW w:w="1873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E139D" w:rsidTr="00093AB1">
        <w:tc>
          <w:tcPr>
            <w:tcW w:w="669" w:type="dxa"/>
          </w:tcPr>
          <w:p w:rsidR="004E139D" w:rsidRPr="005313C3" w:rsidRDefault="004E139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Куренкова Анна Сергеевна</w:t>
            </w:r>
          </w:p>
        </w:tc>
        <w:tc>
          <w:tcPr>
            <w:tcW w:w="7536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поля окружающей среды и их воздействие на человека</w:t>
            </w:r>
          </w:p>
        </w:tc>
        <w:tc>
          <w:tcPr>
            <w:tcW w:w="1873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4E139D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093AB1">
        <w:trPr>
          <w:trHeight w:val="90"/>
        </w:trPr>
        <w:tc>
          <w:tcPr>
            <w:tcW w:w="669" w:type="dxa"/>
          </w:tcPr>
          <w:p w:rsidR="004030AF" w:rsidRPr="005313C3" w:rsidRDefault="004030A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40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Павлушин Никита Вячеславович, Пахомова Екатерина Дмитриевна</w:t>
            </w:r>
          </w:p>
        </w:tc>
        <w:tc>
          <w:tcPr>
            <w:tcW w:w="7536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 точки зрения физики</w:t>
            </w:r>
          </w:p>
        </w:tc>
        <w:tc>
          <w:tcPr>
            <w:tcW w:w="1873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093AB1">
        <w:tc>
          <w:tcPr>
            <w:tcW w:w="669" w:type="dxa"/>
          </w:tcPr>
          <w:p w:rsidR="004030AF" w:rsidRPr="005313C3" w:rsidRDefault="004030A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 Андрей Эдуардович</w:t>
            </w:r>
          </w:p>
        </w:tc>
        <w:tc>
          <w:tcPr>
            <w:tcW w:w="7536" w:type="dxa"/>
          </w:tcPr>
          <w:p w:rsidR="004030AF" w:rsidRPr="00D12A45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является радуга с точки зрения физики</w:t>
            </w:r>
          </w:p>
        </w:tc>
        <w:tc>
          <w:tcPr>
            <w:tcW w:w="1873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093AB1">
        <w:tc>
          <w:tcPr>
            <w:tcW w:w="669" w:type="dxa"/>
          </w:tcPr>
          <w:p w:rsidR="004030AF" w:rsidRPr="005313C3" w:rsidRDefault="004030A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Pr="0032556B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Иван Васильевич, Галай Илья Николаевич</w:t>
            </w:r>
          </w:p>
        </w:tc>
        <w:tc>
          <w:tcPr>
            <w:tcW w:w="7536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Энергосберегающие лампы: польза или вред</w:t>
            </w:r>
          </w:p>
        </w:tc>
        <w:tc>
          <w:tcPr>
            <w:tcW w:w="1873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909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093AB1">
        <w:tc>
          <w:tcPr>
            <w:tcW w:w="669" w:type="dxa"/>
          </w:tcPr>
          <w:p w:rsidR="004030AF" w:rsidRPr="005313C3" w:rsidRDefault="004030A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Заковряшин Алексей Сергеевич</w:t>
            </w:r>
          </w:p>
        </w:tc>
        <w:tc>
          <w:tcPr>
            <w:tcW w:w="7536" w:type="dxa"/>
          </w:tcPr>
          <w:p w:rsidR="004030AF" w:rsidRDefault="004030AF" w:rsidP="0040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Синхронизация маятников</w:t>
            </w:r>
          </w:p>
        </w:tc>
        <w:tc>
          <w:tcPr>
            <w:tcW w:w="1873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200</w:t>
            </w:r>
          </w:p>
        </w:tc>
        <w:tc>
          <w:tcPr>
            <w:tcW w:w="1909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093AB1">
        <w:tc>
          <w:tcPr>
            <w:tcW w:w="669" w:type="dxa"/>
          </w:tcPr>
          <w:p w:rsidR="004030AF" w:rsidRPr="005313C3" w:rsidRDefault="004030A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7536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ускорения свободного падения на разных планетах</w:t>
            </w:r>
          </w:p>
        </w:tc>
        <w:tc>
          <w:tcPr>
            <w:tcW w:w="1873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4030AF" w:rsidRDefault="004030A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093AB1">
        <w:tc>
          <w:tcPr>
            <w:tcW w:w="669" w:type="dxa"/>
          </w:tcPr>
          <w:p w:rsidR="004030AF" w:rsidRPr="005313C3" w:rsidRDefault="004030A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 Илья Николаевич</w:t>
            </w:r>
          </w:p>
        </w:tc>
        <w:tc>
          <w:tcPr>
            <w:tcW w:w="7536" w:type="dxa"/>
          </w:tcPr>
          <w:p w:rsidR="004030AF" w:rsidRPr="0032556B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колебаний физического маятника</w:t>
            </w:r>
          </w:p>
        </w:tc>
        <w:tc>
          <w:tcPr>
            <w:tcW w:w="1873" w:type="dxa"/>
          </w:tcPr>
          <w:p w:rsidR="004030AF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4030AF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093AB1">
        <w:tc>
          <w:tcPr>
            <w:tcW w:w="669" w:type="dxa"/>
          </w:tcPr>
          <w:p w:rsidR="00620AE3" w:rsidRPr="005313C3" w:rsidRDefault="00620AE3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Ренат Марселевич</w:t>
            </w:r>
          </w:p>
        </w:tc>
        <w:tc>
          <w:tcPr>
            <w:tcW w:w="7536" w:type="dxa"/>
          </w:tcPr>
          <w:p w:rsidR="00620AE3" w:rsidRPr="0032556B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средней плотности провода</w:t>
            </w:r>
          </w:p>
        </w:tc>
        <w:tc>
          <w:tcPr>
            <w:tcW w:w="1873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093AB1">
        <w:tc>
          <w:tcPr>
            <w:tcW w:w="669" w:type="dxa"/>
          </w:tcPr>
          <w:p w:rsidR="00620AE3" w:rsidRPr="005313C3" w:rsidRDefault="00620AE3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Степан Александрович</w:t>
            </w:r>
          </w:p>
        </w:tc>
        <w:tc>
          <w:tcPr>
            <w:tcW w:w="7536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явления фазовой синхронизации в задаче двух взаимодействующих нейронов на примере модели Розе-Хиндмарш</w:t>
            </w:r>
          </w:p>
        </w:tc>
        <w:tc>
          <w:tcPr>
            <w:tcW w:w="1873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200</w:t>
            </w:r>
          </w:p>
        </w:tc>
        <w:tc>
          <w:tcPr>
            <w:tcW w:w="1909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093AB1">
        <w:tc>
          <w:tcPr>
            <w:tcW w:w="669" w:type="dxa"/>
          </w:tcPr>
          <w:p w:rsidR="00620AE3" w:rsidRPr="005313C3" w:rsidRDefault="00620AE3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 Константиновна</w:t>
            </w:r>
          </w:p>
        </w:tc>
        <w:tc>
          <w:tcPr>
            <w:tcW w:w="7536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</w:t>
            </w:r>
          </w:p>
        </w:tc>
        <w:tc>
          <w:tcPr>
            <w:tcW w:w="1873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№6 с. Прокудское Коченевского р-на</w:t>
            </w:r>
          </w:p>
        </w:tc>
        <w:tc>
          <w:tcPr>
            <w:tcW w:w="1909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093AB1">
        <w:tc>
          <w:tcPr>
            <w:tcW w:w="669" w:type="dxa"/>
          </w:tcPr>
          <w:p w:rsidR="00620AE3" w:rsidRPr="005313C3" w:rsidRDefault="00620AE3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 Даниил Спартакович</w:t>
            </w:r>
          </w:p>
        </w:tc>
        <w:tc>
          <w:tcPr>
            <w:tcW w:w="7536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Радиационная обстановка в детском оздоровительном лагере «Березка»</w:t>
            </w:r>
          </w:p>
        </w:tc>
        <w:tc>
          <w:tcPr>
            <w:tcW w:w="1873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909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093AB1">
        <w:tc>
          <w:tcPr>
            <w:tcW w:w="669" w:type="dxa"/>
          </w:tcPr>
          <w:p w:rsidR="00620AE3" w:rsidRPr="005313C3" w:rsidRDefault="00620AE3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Ильенко Анастасия Александровна</w:t>
            </w:r>
          </w:p>
        </w:tc>
        <w:tc>
          <w:tcPr>
            <w:tcW w:w="7536" w:type="dxa"/>
          </w:tcPr>
          <w:p w:rsidR="00620AE3" w:rsidRDefault="00620AE3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зависимости коэффициента трансформации трансформатора от частоты переменного тока</w:t>
            </w:r>
          </w:p>
        </w:tc>
        <w:tc>
          <w:tcPr>
            <w:tcW w:w="1873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909" w:type="dxa"/>
          </w:tcPr>
          <w:p w:rsidR="00620AE3" w:rsidRDefault="00620AE3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3C30FF" w:rsidTr="00093AB1">
        <w:tc>
          <w:tcPr>
            <w:tcW w:w="669" w:type="dxa"/>
          </w:tcPr>
          <w:p w:rsidR="003C30FF" w:rsidRPr="005313C3" w:rsidRDefault="003C30F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30FF" w:rsidRDefault="003C30F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Кирилл, Гусева Ольга</w:t>
            </w:r>
          </w:p>
        </w:tc>
        <w:tc>
          <w:tcPr>
            <w:tcW w:w="7536" w:type="dxa"/>
          </w:tcPr>
          <w:p w:rsidR="003C30FF" w:rsidRDefault="003C30FF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низкого КПД двигателей и способ его увеличения путем повышения степени сжатия</w:t>
            </w:r>
          </w:p>
        </w:tc>
        <w:tc>
          <w:tcPr>
            <w:tcW w:w="1873" w:type="dxa"/>
          </w:tcPr>
          <w:p w:rsidR="003C30FF" w:rsidRDefault="003C30FF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ТЛ СГГА</w:t>
            </w:r>
          </w:p>
        </w:tc>
        <w:tc>
          <w:tcPr>
            <w:tcW w:w="1909" w:type="dxa"/>
          </w:tcPr>
          <w:p w:rsidR="003C30FF" w:rsidRDefault="000021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3C30FF" w:rsidTr="00093AB1">
        <w:tc>
          <w:tcPr>
            <w:tcW w:w="669" w:type="dxa"/>
          </w:tcPr>
          <w:p w:rsidR="003C30FF" w:rsidRPr="005313C3" w:rsidRDefault="003C30FF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30FF" w:rsidRDefault="00445F78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Любовь Александровна</w:t>
            </w:r>
          </w:p>
        </w:tc>
        <w:tc>
          <w:tcPr>
            <w:tcW w:w="7536" w:type="dxa"/>
          </w:tcPr>
          <w:p w:rsidR="003C30FF" w:rsidRDefault="00445F78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эмпирической формулы влияния температуры горючей смеси и пламегасителя на скорость распространения пламени</w:t>
            </w:r>
          </w:p>
        </w:tc>
        <w:tc>
          <w:tcPr>
            <w:tcW w:w="1873" w:type="dxa"/>
          </w:tcPr>
          <w:p w:rsidR="003C30FF" w:rsidRDefault="00445F78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№124, г. Барнаул</w:t>
            </w:r>
          </w:p>
        </w:tc>
        <w:tc>
          <w:tcPr>
            <w:tcW w:w="1909" w:type="dxa"/>
          </w:tcPr>
          <w:p w:rsidR="003C30FF" w:rsidRDefault="000021A7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</w:tbl>
    <w:p w:rsidR="004E139D" w:rsidRPr="00D14888" w:rsidRDefault="004E139D" w:rsidP="004E139D">
      <w:pPr>
        <w:rPr>
          <w:sz w:val="28"/>
          <w:szCs w:val="28"/>
        </w:rPr>
      </w:pPr>
    </w:p>
    <w:p w:rsidR="004E139D" w:rsidRDefault="004E139D" w:rsidP="004E139D"/>
    <w:p w:rsidR="004E139D" w:rsidRDefault="004E139D" w:rsidP="004E139D"/>
    <w:p w:rsidR="00C51262" w:rsidRDefault="00C51262"/>
    <w:sectPr w:rsidR="00C51262" w:rsidSect="0032556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66" w:rsidRDefault="00D52D66" w:rsidP="00C510B5">
      <w:pPr>
        <w:spacing w:after="0" w:line="240" w:lineRule="auto"/>
      </w:pPr>
      <w:r>
        <w:separator/>
      </w:r>
    </w:p>
  </w:endnote>
  <w:endnote w:type="continuationSeparator" w:id="1">
    <w:p w:rsidR="00D52D66" w:rsidRDefault="00D52D66" w:rsidP="00C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66" w:rsidRDefault="00D52D66" w:rsidP="00C510B5">
      <w:pPr>
        <w:spacing w:after="0" w:line="240" w:lineRule="auto"/>
      </w:pPr>
      <w:r>
        <w:separator/>
      </w:r>
    </w:p>
  </w:footnote>
  <w:footnote w:type="continuationSeparator" w:id="1">
    <w:p w:rsidR="00D52D66" w:rsidRDefault="00D52D66" w:rsidP="00C5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7"/>
      <w:docPartObj>
        <w:docPartGallery w:val="Page Numbers (Top of Page)"/>
        <w:docPartUnique/>
      </w:docPartObj>
    </w:sdtPr>
    <w:sdtContent>
      <w:p w:rsidR="0032556B" w:rsidRDefault="00C510B5">
        <w:pPr>
          <w:pStyle w:val="a5"/>
          <w:jc w:val="right"/>
        </w:pPr>
        <w:r>
          <w:fldChar w:fldCharType="begin"/>
        </w:r>
        <w:r w:rsidR="000021A7">
          <w:instrText xml:space="preserve"> PAGE   \* MERGEFORMAT </w:instrText>
        </w:r>
        <w:r>
          <w:fldChar w:fldCharType="separate"/>
        </w:r>
        <w:r w:rsidR="000C6F98">
          <w:rPr>
            <w:noProof/>
          </w:rPr>
          <w:t>1</w:t>
        </w:r>
        <w:r>
          <w:fldChar w:fldCharType="end"/>
        </w:r>
      </w:p>
    </w:sdtContent>
  </w:sdt>
  <w:p w:rsidR="0032556B" w:rsidRDefault="00D52D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39D"/>
    <w:rsid w:val="000021A7"/>
    <w:rsid w:val="000C6F98"/>
    <w:rsid w:val="00221AC1"/>
    <w:rsid w:val="003C30FF"/>
    <w:rsid w:val="004030AF"/>
    <w:rsid w:val="00445F78"/>
    <w:rsid w:val="004E139D"/>
    <w:rsid w:val="0061380F"/>
    <w:rsid w:val="00620AE3"/>
    <w:rsid w:val="00857348"/>
    <w:rsid w:val="0094438C"/>
    <w:rsid w:val="00AA6EA7"/>
    <w:rsid w:val="00C510B5"/>
    <w:rsid w:val="00C51262"/>
    <w:rsid w:val="00D5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524</Words>
  <Characters>2988</Characters>
  <Application>Microsoft Office Word</Application>
  <DocSecurity>0</DocSecurity>
  <Lines>24</Lines>
  <Paragraphs>7</Paragraphs>
  <ScaleCrop>false</ScaleCrop>
  <Company>NSTU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2014-02-21T09:33:00Z</dcterms:created>
  <dcterms:modified xsi:type="dcterms:W3CDTF">2014-02-24T05:24:00Z</dcterms:modified>
</cp:coreProperties>
</file>